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DB90" w14:textId="77777777" w:rsidR="00483126" w:rsidRPr="00F22F16" w:rsidRDefault="00483126" w:rsidP="00D50768">
      <w:pPr>
        <w:rPr>
          <w:rFonts w:asciiTheme="minorHAnsi" w:hAnsiTheme="minorHAnsi" w:cstheme="minorHAnsi"/>
          <w:sz w:val="22"/>
          <w:szCs w:val="22"/>
        </w:rPr>
      </w:pPr>
    </w:p>
    <w:p w14:paraId="7AE7FDAD" w14:textId="53377564" w:rsidR="00014445" w:rsidRPr="00F22F16" w:rsidRDefault="007A7103" w:rsidP="00014445">
      <w:pPr>
        <w:pStyle w:val="Heading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IFLA</w:t>
      </w:r>
      <w:r w:rsidR="00014445" w:rsidRPr="00F22F16">
        <w:rPr>
          <w:rFonts w:asciiTheme="minorHAnsi" w:hAnsiTheme="minorHAnsi" w:cstheme="minorHAnsi"/>
          <w:sz w:val="36"/>
          <w:szCs w:val="36"/>
        </w:rPr>
        <w:t xml:space="preserve"> Travel Bursary Program</w:t>
      </w:r>
    </w:p>
    <w:p w14:paraId="30FBD47A" w14:textId="77777777" w:rsidR="00014445" w:rsidRPr="00F22F16" w:rsidRDefault="00014445" w:rsidP="00014445">
      <w:pPr>
        <w:pStyle w:val="Heading2"/>
        <w:rPr>
          <w:rFonts w:asciiTheme="minorHAnsi" w:hAnsiTheme="minorHAnsi" w:cstheme="minorHAns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8"/>
      </w:tblGrid>
      <w:tr w:rsidR="00014445" w:rsidRPr="00F22F16" w14:paraId="3B534495" w14:textId="77777777" w:rsidTr="007A7103">
        <w:tc>
          <w:tcPr>
            <w:tcW w:w="9808" w:type="dxa"/>
            <w:shd w:val="clear" w:color="auto" w:fill="auto"/>
          </w:tcPr>
          <w:p w14:paraId="3DEEDAAC" w14:textId="43B97184" w:rsidR="00014445" w:rsidRDefault="007A7103" w:rsidP="007A7103">
            <w:pPr>
              <w:overflowPunct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IFLA</w:t>
            </w:r>
            <w:r w:rsidR="00014445" w:rsidRPr="00F22F16">
              <w:rPr>
                <w:rFonts w:asciiTheme="minorHAnsi" w:hAnsiTheme="minorHAnsi" w:cstheme="minorHAnsi"/>
                <w:sz w:val="28"/>
              </w:rPr>
              <w:t xml:space="preserve"> is offering travel bursaries to students enrolled in an accredited landscape architecture program </w:t>
            </w:r>
            <w:r>
              <w:rPr>
                <w:rFonts w:asciiTheme="minorHAnsi" w:hAnsiTheme="minorHAnsi" w:cstheme="minorHAnsi"/>
                <w:sz w:val="28"/>
              </w:rPr>
              <w:t xml:space="preserve">or a recent graduate up to 5 years </w:t>
            </w:r>
            <w:r w:rsidR="00014445" w:rsidRPr="00F22F16">
              <w:rPr>
                <w:rFonts w:asciiTheme="minorHAnsi" w:hAnsiTheme="minorHAnsi" w:cstheme="minorHAnsi"/>
                <w:sz w:val="28"/>
              </w:rPr>
              <w:t xml:space="preserve">to attend the </w:t>
            </w:r>
            <w:r>
              <w:rPr>
                <w:rFonts w:asciiTheme="minorHAnsi" w:hAnsiTheme="minorHAnsi" w:cstheme="minorHAnsi"/>
                <w:sz w:val="28"/>
              </w:rPr>
              <w:t>IFLA Congress</w:t>
            </w:r>
            <w:r w:rsidR="00014445" w:rsidRPr="00F22F16">
              <w:rPr>
                <w:rFonts w:asciiTheme="minorHAnsi" w:hAnsiTheme="minorHAnsi" w:cstheme="minorHAnsi"/>
                <w:sz w:val="28"/>
              </w:rPr>
              <w:t xml:space="preserve"> in </w:t>
            </w:r>
            <w:r>
              <w:rPr>
                <w:rFonts w:asciiTheme="minorHAnsi" w:hAnsiTheme="minorHAnsi" w:cstheme="minorHAnsi"/>
                <w:sz w:val="28"/>
              </w:rPr>
              <w:t xml:space="preserve">South Korea </w:t>
            </w:r>
            <w:r w:rsidR="00D74EB2">
              <w:rPr>
                <w:rFonts w:asciiTheme="minorHAnsi" w:hAnsiTheme="minorHAnsi" w:cstheme="minorHAnsi"/>
                <w:sz w:val="28"/>
              </w:rPr>
              <w:t>from 31</w:t>
            </w:r>
            <w:r w:rsidR="00D74EB2" w:rsidRPr="00D74EB2">
              <w:rPr>
                <w:rFonts w:asciiTheme="minorHAnsi" w:hAnsiTheme="minorHAnsi" w:cstheme="minorHAnsi"/>
                <w:sz w:val="28"/>
                <w:vertAlign w:val="superscript"/>
              </w:rPr>
              <w:t>st</w:t>
            </w:r>
            <w:r w:rsidR="00D74EB2">
              <w:rPr>
                <w:rFonts w:asciiTheme="minorHAnsi" w:hAnsiTheme="minorHAnsi" w:cstheme="minorHAnsi"/>
                <w:sz w:val="28"/>
              </w:rPr>
              <w:t xml:space="preserve"> August to 2</w:t>
            </w:r>
            <w:r w:rsidR="00D74EB2" w:rsidRPr="00D74EB2">
              <w:rPr>
                <w:rFonts w:asciiTheme="minorHAnsi" w:hAnsiTheme="minorHAnsi" w:cstheme="minorHAnsi"/>
                <w:sz w:val="28"/>
                <w:vertAlign w:val="superscript"/>
              </w:rPr>
              <w:t>nd</w:t>
            </w:r>
            <w:r w:rsidR="00D74EB2">
              <w:rPr>
                <w:rFonts w:asciiTheme="minorHAnsi" w:hAnsiTheme="minorHAnsi" w:cstheme="minorHAnsi"/>
                <w:sz w:val="28"/>
              </w:rPr>
              <w:t xml:space="preserve"> September</w:t>
            </w:r>
            <w:r>
              <w:rPr>
                <w:rFonts w:asciiTheme="minorHAnsi" w:hAnsiTheme="minorHAnsi" w:cstheme="minorHAnsi"/>
                <w:sz w:val="28"/>
              </w:rPr>
              <w:t xml:space="preserve"> 2022</w:t>
            </w:r>
            <w:r w:rsidR="00014445" w:rsidRPr="00F22F16">
              <w:rPr>
                <w:rFonts w:asciiTheme="minorHAnsi" w:hAnsiTheme="minorHAnsi" w:cstheme="minorHAnsi"/>
                <w:sz w:val="28"/>
              </w:rPr>
              <w:t xml:space="preserve">. Up to </w:t>
            </w:r>
            <w:r>
              <w:rPr>
                <w:rFonts w:asciiTheme="minorHAnsi" w:hAnsiTheme="minorHAnsi" w:cstheme="minorHAnsi"/>
                <w:sz w:val="28"/>
              </w:rPr>
              <w:t>2,</w:t>
            </w:r>
            <w:r w:rsidR="00014445" w:rsidRPr="00F22F16">
              <w:rPr>
                <w:rFonts w:asciiTheme="minorHAnsi" w:hAnsiTheme="minorHAnsi" w:cstheme="minorHAnsi"/>
                <w:sz w:val="28"/>
              </w:rPr>
              <w:t>500</w:t>
            </w:r>
            <w:r>
              <w:rPr>
                <w:rFonts w:asciiTheme="minorHAnsi" w:hAnsiTheme="minorHAnsi" w:cstheme="minorHAnsi"/>
                <w:sz w:val="28"/>
              </w:rPr>
              <w:t xml:space="preserve"> (US$ or EURO)</w:t>
            </w:r>
            <w:r w:rsidR="00014445" w:rsidRPr="00F22F16">
              <w:rPr>
                <w:rFonts w:asciiTheme="minorHAnsi" w:hAnsiTheme="minorHAnsi" w:cstheme="minorHAnsi"/>
                <w:sz w:val="28"/>
              </w:rPr>
              <w:t xml:space="preserve"> is available to cover the costs of transportation and accommodation. </w:t>
            </w:r>
          </w:p>
          <w:p w14:paraId="7F09F043" w14:textId="584DDB9C" w:rsidR="007A7103" w:rsidRPr="00F22F16" w:rsidRDefault="007A7103" w:rsidP="007A7103">
            <w:pPr>
              <w:overflowPunct/>
              <w:rPr>
                <w:rFonts w:asciiTheme="minorHAnsi" w:hAnsiTheme="minorHAnsi" w:cstheme="minorHAnsi"/>
                <w:b/>
              </w:rPr>
            </w:pPr>
          </w:p>
        </w:tc>
      </w:tr>
    </w:tbl>
    <w:p w14:paraId="047AE6EB" w14:textId="0F47BAA6" w:rsidR="00014445" w:rsidRPr="00F22F16" w:rsidRDefault="00014445" w:rsidP="00014445">
      <w:pPr>
        <w:rPr>
          <w:rFonts w:asciiTheme="minorHAnsi" w:hAnsiTheme="minorHAnsi" w:cstheme="minorHAnsi"/>
          <w:color w:val="E36C0A"/>
          <w:sz w:val="28"/>
        </w:rPr>
      </w:pPr>
      <w:r w:rsidRPr="00F22F16">
        <w:rPr>
          <w:rFonts w:asciiTheme="minorHAnsi" w:hAnsiTheme="minorHAnsi" w:cstheme="minorHAnsi"/>
          <w:b/>
          <w:color w:val="E36C0A"/>
          <w:sz w:val="28"/>
        </w:rPr>
        <w:t>If you receive a travel bursary, you MUST register for the Congress:</w:t>
      </w:r>
    </w:p>
    <w:p w14:paraId="71535D60" w14:textId="2A93FA5F" w:rsidR="00014445" w:rsidRDefault="00D74EB2" w:rsidP="00014445">
      <w:hyperlink r:id="rId7" w:history="1">
        <w:r>
          <w:rPr>
            <w:rStyle w:val="Hyperlink"/>
          </w:rPr>
          <w:t>IFLA WORLD CONGRESS, GWANGJU 2022 (ifla2022korea.com)</w:t>
        </w:r>
      </w:hyperlink>
    </w:p>
    <w:p w14:paraId="09F8E2E2" w14:textId="77777777" w:rsidR="00D74EB2" w:rsidRPr="00F22F16" w:rsidRDefault="00D74EB2" w:rsidP="00014445">
      <w:pPr>
        <w:rPr>
          <w:rFonts w:asciiTheme="minorHAnsi" w:hAnsiTheme="minorHAnsi" w:cstheme="minorHAnsi"/>
          <w:color w:val="E36C0A"/>
          <w:sz w:val="28"/>
        </w:rPr>
      </w:pPr>
    </w:p>
    <w:p w14:paraId="4A42295C" w14:textId="4433BE1C" w:rsidR="00D74EB2" w:rsidRDefault="00014445" w:rsidP="00014445">
      <w:pPr>
        <w:rPr>
          <w:rFonts w:asciiTheme="minorHAnsi" w:hAnsiTheme="minorHAnsi" w:cstheme="minorHAnsi"/>
          <w:sz w:val="28"/>
        </w:rPr>
      </w:pPr>
      <w:r w:rsidRPr="00F22F16">
        <w:rPr>
          <w:rFonts w:asciiTheme="minorHAnsi" w:hAnsiTheme="minorHAnsi" w:cstheme="minorHAnsi"/>
          <w:sz w:val="28"/>
        </w:rPr>
        <w:t xml:space="preserve">The travel bursary will be paid when the following documents are supplied to </w:t>
      </w:r>
      <w:r w:rsidR="00D74EB2">
        <w:rPr>
          <w:rFonts w:asciiTheme="minorHAnsi" w:hAnsiTheme="minorHAnsi" w:cstheme="minorHAnsi"/>
          <w:sz w:val="28"/>
        </w:rPr>
        <w:t>IFLA</w:t>
      </w:r>
      <w:r w:rsidRPr="00F22F16">
        <w:rPr>
          <w:rFonts w:asciiTheme="minorHAnsi" w:hAnsiTheme="minorHAnsi" w:cstheme="minorHAnsi"/>
          <w:sz w:val="28"/>
        </w:rPr>
        <w:t xml:space="preserve"> by e-mail</w:t>
      </w:r>
      <w:r w:rsidR="00D74EB2">
        <w:rPr>
          <w:rFonts w:asciiTheme="minorHAnsi" w:hAnsiTheme="minorHAnsi" w:cstheme="minorHAnsi"/>
          <w:sz w:val="28"/>
        </w:rPr>
        <w:t>:</w:t>
      </w:r>
    </w:p>
    <w:p w14:paraId="75C39A58" w14:textId="77777777" w:rsidR="00D74EB2" w:rsidRDefault="00D74EB2" w:rsidP="00014445">
      <w:pPr>
        <w:rPr>
          <w:rFonts w:asciiTheme="minorHAnsi" w:hAnsiTheme="minorHAnsi" w:cstheme="minorHAnsi"/>
          <w:sz w:val="28"/>
        </w:rPr>
      </w:pPr>
    </w:p>
    <w:p w14:paraId="7E1B5D72" w14:textId="0EC1BD70" w:rsidR="00D74EB2" w:rsidRPr="00D74EB2" w:rsidRDefault="00D74EB2" w:rsidP="00D74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74EB2">
        <w:rPr>
          <w:rFonts w:asciiTheme="minorHAnsi" w:hAnsiTheme="minorHAnsi" w:cstheme="minorHAnsi"/>
          <w:sz w:val="28"/>
          <w:szCs w:val="28"/>
        </w:rPr>
        <w:t>a copy of this form</w:t>
      </w:r>
    </w:p>
    <w:p w14:paraId="7ADCCE21" w14:textId="77777777" w:rsidR="00D74EB2" w:rsidRPr="00D74EB2" w:rsidRDefault="00D74EB2" w:rsidP="00D74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74EB2">
        <w:rPr>
          <w:rFonts w:asciiTheme="minorHAnsi" w:hAnsiTheme="minorHAnsi" w:cstheme="minorHAnsi"/>
          <w:sz w:val="28"/>
          <w:szCs w:val="28"/>
        </w:rPr>
        <w:t>proof of Congress registration (receipt)</w:t>
      </w:r>
    </w:p>
    <w:p w14:paraId="03DCC19A" w14:textId="77777777" w:rsidR="00D74EB2" w:rsidRPr="00D74EB2" w:rsidRDefault="00D74EB2" w:rsidP="00D74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74EB2">
        <w:rPr>
          <w:rFonts w:asciiTheme="minorHAnsi" w:hAnsiTheme="minorHAnsi" w:cstheme="minorHAnsi"/>
          <w:sz w:val="28"/>
          <w:szCs w:val="28"/>
        </w:rPr>
        <w:t>proof of enrolment in an eligible university; and/or</w:t>
      </w:r>
    </w:p>
    <w:p w14:paraId="46FBDCEE" w14:textId="77777777" w:rsidR="00D74EB2" w:rsidRPr="00D74EB2" w:rsidRDefault="00D74EB2" w:rsidP="00D74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74EB2">
        <w:rPr>
          <w:rFonts w:asciiTheme="minorHAnsi" w:hAnsiTheme="minorHAnsi" w:cstheme="minorHAnsi"/>
          <w:sz w:val="28"/>
          <w:szCs w:val="28"/>
        </w:rPr>
        <w:t>proof of membership (student or other) of your IFLA member association</w:t>
      </w:r>
    </w:p>
    <w:p w14:paraId="475761D7" w14:textId="2BFADB7B" w:rsidR="00D74EB2" w:rsidRPr="00D74EB2" w:rsidRDefault="00D74EB2" w:rsidP="00D74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74EB2">
        <w:rPr>
          <w:rFonts w:asciiTheme="minorHAnsi" w:hAnsiTheme="minorHAnsi" w:cstheme="minorHAnsi"/>
          <w:sz w:val="28"/>
          <w:szCs w:val="28"/>
        </w:rPr>
        <w:t xml:space="preserve">transportation and accommodation </w:t>
      </w:r>
      <w:r w:rsidR="00DC63D6">
        <w:rPr>
          <w:rFonts w:asciiTheme="minorHAnsi" w:hAnsiTheme="minorHAnsi" w:cstheme="minorHAnsi"/>
          <w:sz w:val="28"/>
          <w:szCs w:val="28"/>
        </w:rPr>
        <w:t>costs</w:t>
      </w:r>
    </w:p>
    <w:p w14:paraId="3BB7FB3F" w14:textId="7E51449A" w:rsidR="00014445" w:rsidRPr="00F22F16" w:rsidRDefault="00014445" w:rsidP="00D74EB2">
      <w:pPr>
        <w:rPr>
          <w:rFonts w:asciiTheme="minorHAnsi" w:hAnsiTheme="minorHAnsi" w:cstheme="minorHAnsi"/>
          <w:color w:val="E36C0A"/>
          <w:sz w:val="28"/>
        </w:rPr>
      </w:pPr>
    </w:p>
    <w:p w14:paraId="1C2E7A54" w14:textId="77777777" w:rsidR="00014445" w:rsidRPr="00F22F16" w:rsidRDefault="00014445" w:rsidP="00014445">
      <w:pPr>
        <w:rPr>
          <w:rFonts w:asciiTheme="minorHAnsi" w:hAnsiTheme="minorHAnsi" w:cstheme="minorHAnsi"/>
          <w:b/>
          <w:color w:val="E36C0A"/>
          <w:sz w:val="28"/>
        </w:rPr>
      </w:pPr>
      <w:r w:rsidRPr="00F22F16">
        <w:rPr>
          <w:rFonts w:asciiTheme="minorHAnsi" w:hAnsiTheme="minorHAnsi" w:cstheme="minorHAnsi"/>
          <w:b/>
          <w:color w:val="E36C0A"/>
          <w:sz w:val="28"/>
        </w:rPr>
        <w:t>Assessment</w:t>
      </w:r>
    </w:p>
    <w:p w14:paraId="3E17A535" w14:textId="1011195B" w:rsidR="00014445" w:rsidRDefault="00014445" w:rsidP="00014445">
      <w:pPr>
        <w:rPr>
          <w:rFonts w:asciiTheme="minorHAnsi" w:hAnsiTheme="minorHAnsi" w:cstheme="minorHAnsi"/>
          <w:sz w:val="28"/>
        </w:rPr>
      </w:pPr>
      <w:r w:rsidRPr="00F22F16">
        <w:rPr>
          <w:rFonts w:asciiTheme="minorHAnsi" w:hAnsiTheme="minorHAnsi" w:cstheme="minorHAnsi"/>
          <w:sz w:val="28"/>
        </w:rPr>
        <w:t xml:space="preserve">The applications will be assessed by the </w:t>
      </w:r>
      <w:r w:rsidR="00D74EB2">
        <w:rPr>
          <w:rFonts w:asciiTheme="minorHAnsi" w:hAnsiTheme="minorHAnsi" w:cstheme="minorHAnsi"/>
          <w:sz w:val="28"/>
        </w:rPr>
        <w:t>IFLA</w:t>
      </w:r>
      <w:r w:rsidRPr="00F22F16">
        <w:rPr>
          <w:rFonts w:asciiTheme="minorHAnsi" w:hAnsiTheme="minorHAnsi" w:cstheme="minorHAnsi"/>
          <w:sz w:val="28"/>
        </w:rPr>
        <w:t xml:space="preserve"> according to the following criteria:</w:t>
      </w:r>
    </w:p>
    <w:p w14:paraId="7B068216" w14:textId="77777777" w:rsidR="00DC63D6" w:rsidRPr="00F22F16" w:rsidRDefault="00DC63D6" w:rsidP="00014445">
      <w:pPr>
        <w:rPr>
          <w:rFonts w:asciiTheme="minorHAnsi" w:hAnsiTheme="minorHAnsi" w:cstheme="minorHAnsi"/>
          <w:sz w:val="28"/>
        </w:rPr>
      </w:pPr>
    </w:p>
    <w:p w14:paraId="2C29C10A" w14:textId="5564184E" w:rsidR="00014445" w:rsidRPr="00D74EB2" w:rsidRDefault="00014445" w:rsidP="00D74E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D74EB2">
        <w:rPr>
          <w:rFonts w:asciiTheme="minorHAnsi" w:hAnsiTheme="minorHAnsi" w:cstheme="minorHAnsi"/>
          <w:sz w:val="28"/>
        </w:rPr>
        <w:t>a realistic budget</w:t>
      </w:r>
    </w:p>
    <w:p w14:paraId="58DF6DDB" w14:textId="7C05411F" w:rsidR="00014445" w:rsidRPr="00D74EB2" w:rsidRDefault="00014445" w:rsidP="00D74E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D74EB2">
        <w:rPr>
          <w:rFonts w:asciiTheme="minorHAnsi" w:hAnsiTheme="minorHAnsi" w:cstheme="minorHAnsi"/>
          <w:sz w:val="28"/>
        </w:rPr>
        <w:t>the justification for the travel as expressed in the application form</w:t>
      </w:r>
    </w:p>
    <w:p w14:paraId="0E864081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4F655573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7D8C0CA4" w14:textId="054D2072" w:rsidR="00014445" w:rsidRPr="00F22F16" w:rsidRDefault="00014445" w:rsidP="00014445">
      <w:pPr>
        <w:rPr>
          <w:rFonts w:asciiTheme="minorHAnsi" w:hAnsiTheme="minorHAnsi" w:cstheme="minorHAnsi"/>
          <w:b/>
          <w:sz w:val="32"/>
        </w:rPr>
      </w:pPr>
      <w:r w:rsidRPr="00F22F16">
        <w:rPr>
          <w:rFonts w:asciiTheme="minorHAnsi" w:hAnsiTheme="minorHAnsi" w:cstheme="minorHAnsi"/>
          <w:b/>
          <w:sz w:val="32"/>
        </w:rPr>
        <w:t xml:space="preserve">To apply for a bursary, please fill out the following form and submit it to </w:t>
      </w:r>
      <w:r w:rsidR="00D74EB2">
        <w:rPr>
          <w:rFonts w:asciiTheme="minorHAnsi" w:hAnsiTheme="minorHAnsi" w:cstheme="minorHAnsi"/>
          <w:b/>
          <w:sz w:val="32"/>
        </w:rPr>
        <w:t>Sally Robertshaw</w:t>
      </w:r>
      <w:r w:rsidRPr="00F22F16">
        <w:rPr>
          <w:rFonts w:asciiTheme="minorHAnsi" w:hAnsiTheme="minorHAnsi" w:cstheme="minorHAnsi"/>
          <w:b/>
          <w:sz w:val="32"/>
        </w:rPr>
        <w:t xml:space="preserve">, at </w:t>
      </w:r>
      <w:hyperlink r:id="rId8" w:history="1">
        <w:r w:rsidR="00D74EB2" w:rsidRPr="00A74DB6">
          <w:rPr>
            <w:rStyle w:val="Hyperlink"/>
            <w:rFonts w:asciiTheme="minorHAnsi" w:hAnsiTheme="minorHAnsi" w:cstheme="minorHAnsi"/>
            <w:b/>
            <w:sz w:val="32"/>
          </w:rPr>
          <w:t>admin@iflaworld.org</w:t>
        </w:r>
      </w:hyperlink>
      <w:r w:rsidRPr="00F22F16">
        <w:rPr>
          <w:rFonts w:asciiTheme="minorHAnsi" w:hAnsiTheme="minorHAnsi" w:cstheme="minorHAnsi"/>
          <w:b/>
          <w:sz w:val="32"/>
        </w:rPr>
        <w:t xml:space="preserve"> no later than </w:t>
      </w:r>
      <w:r w:rsidR="00D74EB2">
        <w:rPr>
          <w:rFonts w:asciiTheme="minorHAnsi" w:hAnsiTheme="minorHAnsi" w:cstheme="minorHAnsi"/>
          <w:b/>
          <w:color w:val="FF0000"/>
          <w:sz w:val="32"/>
        </w:rPr>
        <w:t>31</w:t>
      </w:r>
      <w:r w:rsidR="00D74EB2" w:rsidRPr="00D74EB2">
        <w:rPr>
          <w:rFonts w:asciiTheme="minorHAnsi" w:hAnsiTheme="minorHAnsi" w:cstheme="minorHAnsi"/>
          <w:b/>
          <w:color w:val="FF0000"/>
          <w:sz w:val="32"/>
          <w:vertAlign w:val="superscript"/>
        </w:rPr>
        <w:t>st</w:t>
      </w:r>
      <w:r w:rsidR="00D74EB2">
        <w:rPr>
          <w:rFonts w:asciiTheme="minorHAnsi" w:hAnsiTheme="minorHAnsi" w:cstheme="minorHAnsi"/>
          <w:b/>
          <w:color w:val="FF0000"/>
          <w:sz w:val="32"/>
        </w:rPr>
        <w:t xml:space="preserve"> May 2022</w:t>
      </w:r>
      <w:r w:rsidRPr="00F22F16">
        <w:rPr>
          <w:rFonts w:asciiTheme="minorHAnsi" w:hAnsiTheme="minorHAnsi" w:cstheme="minorHAnsi"/>
          <w:b/>
          <w:color w:val="FF0000"/>
          <w:sz w:val="32"/>
        </w:rPr>
        <w:t>.</w:t>
      </w:r>
      <w:r w:rsidRPr="00F22F16">
        <w:rPr>
          <w:rFonts w:asciiTheme="minorHAnsi" w:hAnsiTheme="minorHAnsi" w:cstheme="minorHAnsi"/>
          <w:b/>
          <w:sz w:val="32"/>
        </w:rPr>
        <w:t xml:space="preserve"> </w:t>
      </w:r>
    </w:p>
    <w:p w14:paraId="00CDF70D" w14:textId="77777777" w:rsidR="00014445" w:rsidRPr="00F22F16" w:rsidRDefault="00014445" w:rsidP="00014445">
      <w:pPr>
        <w:tabs>
          <w:tab w:val="left" w:pos="7970"/>
        </w:tabs>
        <w:rPr>
          <w:rFonts w:asciiTheme="minorHAnsi" w:hAnsiTheme="minorHAnsi" w:cstheme="minorHAnsi"/>
          <w:b/>
          <w:sz w:val="32"/>
        </w:rPr>
      </w:pPr>
      <w:r w:rsidRPr="00F22F16">
        <w:rPr>
          <w:rFonts w:asciiTheme="minorHAnsi" w:hAnsiTheme="minorHAnsi" w:cstheme="minorHAnsi"/>
          <w:b/>
          <w:sz w:val="32"/>
        </w:rPr>
        <w:tab/>
      </w:r>
    </w:p>
    <w:p w14:paraId="788B70C8" w14:textId="354B0CEC" w:rsidR="00014445" w:rsidRPr="00F22F16" w:rsidRDefault="00DC63D6" w:rsidP="0001444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Applicants who are successful will be hosted at a special meeting during the congress where they will have the opportunity to meet the IFLA President and Executive members. </w:t>
      </w:r>
    </w:p>
    <w:p w14:paraId="1872984E" w14:textId="73FA0614" w:rsidR="00014445" w:rsidRPr="00F22F16" w:rsidRDefault="00014445" w:rsidP="00014445">
      <w:p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br w:type="page"/>
      </w:r>
    </w:p>
    <w:p w14:paraId="7F4999B6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459ACFDB" w14:textId="6CB97BB5" w:rsidR="00014445" w:rsidRPr="00F22F16" w:rsidRDefault="00014445" w:rsidP="00014445">
      <w:pPr>
        <w:pStyle w:val="Heading2"/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>IFLA</w:t>
      </w:r>
      <w:r w:rsidRPr="00F22F16">
        <w:rPr>
          <w:rFonts w:asciiTheme="minorHAnsi" w:hAnsiTheme="minorHAnsi" w:cstheme="minorHAnsi"/>
        </w:rPr>
        <w:t xml:space="preserve"> Congress Travel Bursary Application Form</w:t>
      </w:r>
    </w:p>
    <w:p w14:paraId="5F24DE65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2474C0BB" w14:textId="651DD4DE" w:rsidR="00014445" w:rsidRPr="00F22F16" w:rsidRDefault="00014445" w:rsidP="00014445">
      <w:pPr>
        <w:rPr>
          <w:rFonts w:asciiTheme="minorHAnsi" w:hAnsiTheme="minorHAnsi" w:cstheme="minorHAnsi"/>
          <w:b/>
        </w:rPr>
      </w:pPr>
      <w:r w:rsidRPr="00F22F16">
        <w:rPr>
          <w:rFonts w:asciiTheme="minorHAnsi" w:hAnsiTheme="minorHAnsi" w:cstheme="minorHAnsi"/>
          <w:b/>
        </w:rPr>
        <w:t xml:space="preserve">To apply for a bursary, please complete the following form and submit it to </w:t>
      </w:r>
      <w:r w:rsidRPr="00F22F16">
        <w:rPr>
          <w:rFonts w:asciiTheme="minorHAnsi" w:hAnsiTheme="minorHAnsi" w:cstheme="minorHAnsi"/>
          <w:b/>
        </w:rPr>
        <w:t>Sally Robertshaw</w:t>
      </w:r>
      <w:r w:rsidRPr="00F22F16">
        <w:rPr>
          <w:rFonts w:asciiTheme="minorHAnsi" w:hAnsiTheme="minorHAnsi" w:cstheme="minorHAnsi"/>
          <w:b/>
        </w:rPr>
        <w:t xml:space="preserve">, </w:t>
      </w:r>
      <w:r w:rsidRPr="00F22F16">
        <w:rPr>
          <w:rFonts w:asciiTheme="minorHAnsi" w:hAnsiTheme="minorHAnsi" w:cstheme="minorHAnsi"/>
          <w:b/>
        </w:rPr>
        <w:t>IFLA Executive Secretary</w:t>
      </w:r>
      <w:r w:rsidRPr="00F22F16">
        <w:rPr>
          <w:rFonts w:asciiTheme="minorHAnsi" w:hAnsiTheme="minorHAnsi" w:cstheme="minorHAnsi"/>
          <w:b/>
        </w:rPr>
        <w:t xml:space="preserve">, at </w:t>
      </w:r>
      <w:hyperlink r:id="rId9" w:history="1">
        <w:r w:rsidRPr="00F22F16">
          <w:rPr>
            <w:rStyle w:val="Hyperlink"/>
            <w:rFonts w:asciiTheme="minorHAnsi" w:hAnsiTheme="minorHAnsi" w:cstheme="minorHAnsi"/>
            <w:b/>
          </w:rPr>
          <w:t>admin@iflaworld.org</w:t>
        </w:r>
      </w:hyperlink>
      <w:r w:rsidRPr="00F22F16">
        <w:rPr>
          <w:rFonts w:asciiTheme="minorHAnsi" w:hAnsiTheme="minorHAnsi" w:cstheme="minorHAnsi"/>
          <w:b/>
        </w:rPr>
        <w:t xml:space="preserve"> no later</w:t>
      </w:r>
      <w:r w:rsidRPr="00F22F16">
        <w:rPr>
          <w:rFonts w:asciiTheme="minorHAnsi" w:hAnsiTheme="minorHAnsi" w:cstheme="minorHAnsi"/>
          <w:b/>
        </w:rPr>
        <w:t xml:space="preserve"> than </w:t>
      </w:r>
      <w:r w:rsidRPr="00F22F16">
        <w:rPr>
          <w:rFonts w:asciiTheme="minorHAnsi" w:hAnsiTheme="minorHAnsi" w:cstheme="minorHAnsi"/>
          <w:b/>
        </w:rPr>
        <w:t>31</w:t>
      </w:r>
      <w:r w:rsidRPr="00F22F16">
        <w:rPr>
          <w:rFonts w:asciiTheme="minorHAnsi" w:hAnsiTheme="minorHAnsi" w:cstheme="minorHAnsi"/>
          <w:b/>
          <w:vertAlign w:val="superscript"/>
        </w:rPr>
        <w:t>st</w:t>
      </w:r>
      <w:r w:rsidRPr="00F22F16">
        <w:rPr>
          <w:rFonts w:asciiTheme="minorHAnsi" w:hAnsiTheme="minorHAnsi" w:cstheme="minorHAnsi"/>
          <w:b/>
        </w:rPr>
        <w:t xml:space="preserve"> May 2022</w:t>
      </w:r>
      <w:r w:rsidRPr="00F22F16">
        <w:rPr>
          <w:rFonts w:asciiTheme="minorHAnsi" w:hAnsiTheme="minorHAnsi" w:cstheme="minorHAnsi"/>
          <w:b/>
        </w:rPr>
        <w:t xml:space="preserve">. </w:t>
      </w:r>
    </w:p>
    <w:p w14:paraId="2E1278F6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15B74398" w14:textId="6D34D9B0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</w:rPr>
        <w:t xml:space="preserve">Name: </w:t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</w:p>
    <w:p w14:paraId="32A8E9F9" w14:textId="77777777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</w:p>
    <w:p w14:paraId="1524C170" w14:textId="76348736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</w:rPr>
        <w:t xml:space="preserve">E-mail: </w:t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</w:rPr>
        <w:tab/>
        <w:t xml:space="preserve">Tel.: </w:t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</w:p>
    <w:p w14:paraId="3E1DA035" w14:textId="77777777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</w:p>
    <w:p w14:paraId="1197E5C7" w14:textId="5FC76B09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</w:rPr>
        <w:t xml:space="preserve">Mailing address: </w:t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</w:p>
    <w:p w14:paraId="0B56B294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180D7C7C" w14:textId="7B19D8EC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</w:rPr>
        <w:t xml:space="preserve">Name of </w:t>
      </w:r>
      <w:r w:rsidRPr="00F22F16">
        <w:rPr>
          <w:rFonts w:asciiTheme="minorHAnsi" w:hAnsiTheme="minorHAnsi" w:cstheme="minorHAnsi"/>
        </w:rPr>
        <w:t>IFLA member association</w:t>
      </w:r>
      <w:r w:rsidRPr="00F22F16">
        <w:rPr>
          <w:rFonts w:asciiTheme="minorHAnsi" w:hAnsiTheme="minorHAnsi" w:cstheme="minorHAnsi"/>
        </w:rPr>
        <w:t xml:space="preserve">: </w:t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</w:p>
    <w:p w14:paraId="586D54AC" w14:textId="77777777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</w:p>
    <w:p w14:paraId="75562A17" w14:textId="77777777" w:rsidR="00014445" w:rsidRPr="00F22F16" w:rsidRDefault="00014445" w:rsidP="00014445">
      <w:pPr>
        <w:rPr>
          <w:rFonts w:asciiTheme="minorHAnsi" w:hAnsiTheme="minorHAnsi" w:cstheme="minorHAnsi"/>
          <w:b/>
        </w:rPr>
      </w:pPr>
      <w:r w:rsidRPr="00F22F16">
        <w:rPr>
          <w:rFonts w:asciiTheme="minorHAnsi" w:hAnsiTheme="minorHAnsi" w:cstheme="minorHAnsi"/>
          <w:b/>
        </w:rPr>
        <w:t>Justification</w:t>
      </w:r>
    </w:p>
    <w:p w14:paraId="0599ABDF" w14:textId="77777777" w:rsidR="00014445" w:rsidRPr="00F22F16" w:rsidRDefault="00014445" w:rsidP="00014445">
      <w:p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>(In 200 words or less, explain why attending this event is important/relevant to your studies, your professional development, or your career.)</w:t>
      </w:r>
    </w:p>
    <w:p w14:paraId="736332B2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3F9CC8B5" w14:textId="689CB8AE" w:rsidR="00014445" w:rsidRPr="00F22F16" w:rsidRDefault="00F22F16" w:rsidP="00014445">
      <w:p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  <w:u w:val="single"/>
        </w:rPr>
        <w:t>_</w:t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>_______________</w:t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  <w:r w:rsidR="00014445" w:rsidRPr="00F22F16">
        <w:rPr>
          <w:rFonts w:asciiTheme="minorHAnsi" w:hAnsiTheme="minorHAnsi" w:cstheme="minorHAnsi"/>
          <w:u w:val="single"/>
        </w:rPr>
        <w:tab/>
      </w:r>
    </w:p>
    <w:p w14:paraId="7CCC8CE9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4E46B996" w14:textId="2C408955" w:rsidR="00014445" w:rsidRPr="00F22F16" w:rsidRDefault="00014445" w:rsidP="00014445">
      <w:p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</w:p>
    <w:p w14:paraId="0A4A7B8C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66726B58" w14:textId="57D0D2D0" w:rsidR="00014445" w:rsidRPr="00F22F16" w:rsidRDefault="00014445" w:rsidP="00014445">
      <w:p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</w:p>
    <w:p w14:paraId="4E8D05BB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06AA6288" w14:textId="0FA80953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  <w:b/>
        </w:rPr>
        <w:t>Budget</w:t>
      </w:r>
      <w:r w:rsidR="00C26D3D">
        <w:rPr>
          <w:rFonts w:asciiTheme="minorHAnsi" w:hAnsiTheme="minorHAnsi" w:cstheme="minorHAnsi"/>
          <w:b/>
        </w:rPr>
        <w:t>:</w:t>
      </w:r>
    </w:p>
    <w:p w14:paraId="5192B015" w14:textId="77777777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</w:rPr>
        <w:t>Transportation</w:t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  <w:t>$</w:t>
      </w:r>
    </w:p>
    <w:p w14:paraId="0379E3B5" w14:textId="77777777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</w:p>
    <w:p w14:paraId="76215491" w14:textId="77777777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</w:rPr>
        <w:t>Accommodation</w:t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  <w:t>$</w:t>
      </w:r>
    </w:p>
    <w:p w14:paraId="77B63941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24BF791D" w14:textId="33FFF864" w:rsidR="00014445" w:rsidRPr="00F22F16" w:rsidRDefault="00F22F16" w:rsidP="00014445">
      <w:pPr>
        <w:rPr>
          <w:rFonts w:asciiTheme="minorHAnsi" w:hAnsiTheme="minorHAnsi" w:cstheme="minorHAnsi"/>
          <w:b/>
          <w:u w:val="single"/>
        </w:rPr>
      </w:pPr>
      <w:r w:rsidRPr="00F22F16">
        <w:rPr>
          <w:rFonts w:asciiTheme="minorHAnsi" w:hAnsiTheme="minorHAnsi" w:cstheme="minorHAnsi"/>
          <w:b/>
        </w:rPr>
        <w:t xml:space="preserve">Total </w:t>
      </w:r>
      <w:r w:rsidR="00014445" w:rsidRPr="00F22F16">
        <w:rPr>
          <w:rFonts w:asciiTheme="minorHAnsi" w:hAnsiTheme="minorHAnsi" w:cstheme="minorHAnsi"/>
          <w:b/>
        </w:rPr>
        <w:t xml:space="preserve">Amount of bursary requested: </w:t>
      </w:r>
      <w:r w:rsidR="00014445" w:rsidRPr="00F22F16">
        <w:rPr>
          <w:rFonts w:asciiTheme="minorHAnsi" w:hAnsiTheme="minorHAnsi" w:cstheme="minorHAnsi"/>
          <w:b/>
          <w:u w:val="single"/>
        </w:rPr>
        <w:tab/>
      </w:r>
      <w:r w:rsidR="00014445" w:rsidRPr="00F22F16">
        <w:rPr>
          <w:rFonts w:asciiTheme="minorHAnsi" w:hAnsiTheme="minorHAnsi" w:cstheme="minorHAnsi"/>
          <w:b/>
          <w:u w:val="single"/>
        </w:rPr>
        <w:tab/>
      </w:r>
      <w:r w:rsidR="00014445" w:rsidRPr="00F22F16">
        <w:rPr>
          <w:rFonts w:asciiTheme="minorHAnsi" w:hAnsiTheme="minorHAnsi" w:cstheme="minorHAnsi"/>
          <w:b/>
          <w:u w:val="single"/>
        </w:rPr>
        <w:tab/>
      </w:r>
      <w:r w:rsidR="007A7103">
        <w:rPr>
          <w:rFonts w:asciiTheme="minorHAnsi" w:hAnsiTheme="minorHAnsi" w:cstheme="minorHAnsi"/>
          <w:b/>
          <w:u w:val="single"/>
        </w:rPr>
        <w:tab/>
      </w:r>
      <w:r w:rsidR="00014445" w:rsidRPr="00F22F16">
        <w:rPr>
          <w:rFonts w:asciiTheme="minorHAnsi" w:hAnsiTheme="minorHAnsi" w:cstheme="minorHAnsi"/>
          <w:b/>
          <w:u w:val="single"/>
        </w:rPr>
        <w:t xml:space="preserve">(maximum </w:t>
      </w:r>
      <w:r w:rsidRPr="00F22F16">
        <w:rPr>
          <w:rFonts w:asciiTheme="minorHAnsi" w:hAnsiTheme="minorHAnsi" w:cstheme="minorHAnsi"/>
          <w:b/>
          <w:u w:val="single"/>
        </w:rPr>
        <w:t>EURO</w:t>
      </w:r>
      <w:r w:rsidR="007A7103">
        <w:rPr>
          <w:rFonts w:asciiTheme="minorHAnsi" w:hAnsiTheme="minorHAnsi" w:cstheme="minorHAnsi"/>
          <w:b/>
          <w:u w:val="single"/>
        </w:rPr>
        <w:t xml:space="preserve">/US$ </w:t>
      </w:r>
      <w:r w:rsidRPr="00F22F16">
        <w:rPr>
          <w:rFonts w:asciiTheme="minorHAnsi" w:hAnsiTheme="minorHAnsi" w:cstheme="minorHAnsi"/>
          <w:b/>
          <w:u w:val="single"/>
        </w:rPr>
        <w:t>2,</w:t>
      </w:r>
      <w:r w:rsidR="00014445" w:rsidRPr="00F22F16">
        <w:rPr>
          <w:rFonts w:asciiTheme="minorHAnsi" w:hAnsiTheme="minorHAnsi" w:cstheme="minorHAnsi"/>
          <w:b/>
          <w:u w:val="single"/>
        </w:rPr>
        <w:t>500)</w:t>
      </w:r>
    </w:p>
    <w:p w14:paraId="609602CF" w14:textId="77777777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</w:p>
    <w:p w14:paraId="75F69EA8" w14:textId="77777777" w:rsidR="00014445" w:rsidRPr="00F22F16" w:rsidRDefault="00014445" w:rsidP="00014445">
      <w:pPr>
        <w:rPr>
          <w:rFonts w:asciiTheme="minorHAnsi" w:hAnsiTheme="minorHAnsi" w:cstheme="minorHAnsi"/>
          <w:b/>
        </w:rPr>
      </w:pPr>
      <w:r w:rsidRPr="00F22F16">
        <w:rPr>
          <w:rFonts w:asciiTheme="minorHAnsi" w:hAnsiTheme="minorHAnsi" w:cstheme="minorHAnsi"/>
          <w:b/>
        </w:rPr>
        <w:t>Declaration</w:t>
      </w:r>
    </w:p>
    <w:p w14:paraId="4ED5D5E4" w14:textId="5F97752F" w:rsidR="00F22F16" w:rsidRPr="00F22F16" w:rsidRDefault="00014445" w:rsidP="00F22F16">
      <w:p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 xml:space="preserve">By signing, I understand that the travel bursary will only be paid when the following documents are supplied to </w:t>
      </w:r>
      <w:r w:rsidR="00F22F16" w:rsidRPr="00F22F16">
        <w:rPr>
          <w:rFonts w:asciiTheme="minorHAnsi" w:hAnsiTheme="minorHAnsi" w:cstheme="minorHAnsi"/>
        </w:rPr>
        <w:t>IFLA</w:t>
      </w:r>
      <w:r w:rsidRPr="00F22F16">
        <w:rPr>
          <w:rFonts w:asciiTheme="minorHAnsi" w:hAnsiTheme="minorHAnsi" w:cstheme="minorHAnsi"/>
        </w:rPr>
        <w:t xml:space="preserve"> by e-mail</w:t>
      </w:r>
      <w:r w:rsidR="00F22F16" w:rsidRPr="00F22F16">
        <w:rPr>
          <w:rFonts w:asciiTheme="minorHAnsi" w:hAnsiTheme="minorHAnsi" w:cstheme="minorHAnsi"/>
        </w:rPr>
        <w:t>:</w:t>
      </w:r>
    </w:p>
    <w:p w14:paraId="50777785" w14:textId="77777777" w:rsidR="00F22F16" w:rsidRPr="00F22F16" w:rsidRDefault="00F22F16" w:rsidP="00F22F16">
      <w:pPr>
        <w:rPr>
          <w:rFonts w:asciiTheme="minorHAnsi" w:hAnsiTheme="minorHAnsi" w:cstheme="minorHAnsi"/>
        </w:rPr>
      </w:pPr>
    </w:p>
    <w:p w14:paraId="11317C9C" w14:textId="11756459" w:rsidR="00014445" w:rsidRPr="00F22F16" w:rsidRDefault="00014445" w:rsidP="00F22F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>a copy of this form</w:t>
      </w:r>
    </w:p>
    <w:p w14:paraId="32861D9A" w14:textId="3CB96ECA" w:rsidR="00014445" w:rsidRPr="00F22F16" w:rsidRDefault="00014445" w:rsidP="00F22F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>proof of Congress registration (receipt)</w:t>
      </w:r>
    </w:p>
    <w:p w14:paraId="5E2A67DF" w14:textId="3143E701" w:rsidR="00014445" w:rsidRPr="00F22F16" w:rsidRDefault="00014445" w:rsidP="00F22F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>proof of enrolment in an eligible university</w:t>
      </w:r>
      <w:r w:rsidR="007A7103">
        <w:rPr>
          <w:rFonts w:asciiTheme="minorHAnsi" w:hAnsiTheme="minorHAnsi" w:cstheme="minorHAnsi"/>
        </w:rPr>
        <w:t>; and/or</w:t>
      </w:r>
    </w:p>
    <w:p w14:paraId="62A7F7A2" w14:textId="51001030" w:rsidR="00F22F16" w:rsidRPr="00F22F16" w:rsidRDefault="00F22F16" w:rsidP="00F22F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>proof of membership (student or other) of your IFLA member association</w:t>
      </w:r>
    </w:p>
    <w:p w14:paraId="1BDFC86E" w14:textId="1A4438E6" w:rsidR="00014445" w:rsidRPr="00F22F16" w:rsidRDefault="00014445" w:rsidP="00F22F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22F16">
        <w:rPr>
          <w:rFonts w:asciiTheme="minorHAnsi" w:hAnsiTheme="minorHAnsi" w:cstheme="minorHAnsi"/>
        </w:rPr>
        <w:t xml:space="preserve">transportation and accommodation </w:t>
      </w:r>
      <w:r w:rsidR="00DC63D6">
        <w:rPr>
          <w:rFonts w:asciiTheme="minorHAnsi" w:hAnsiTheme="minorHAnsi" w:cstheme="minorHAnsi"/>
        </w:rPr>
        <w:t>costs</w:t>
      </w:r>
    </w:p>
    <w:p w14:paraId="7318E572" w14:textId="77777777" w:rsidR="00014445" w:rsidRPr="00F22F16" w:rsidRDefault="00014445" w:rsidP="00014445">
      <w:pPr>
        <w:rPr>
          <w:rFonts w:asciiTheme="minorHAnsi" w:hAnsiTheme="minorHAnsi" w:cstheme="minorHAnsi"/>
        </w:rPr>
      </w:pPr>
    </w:p>
    <w:p w14:paraId="1D273D2E" w14:textId="000A87E9" w:rsidR="00014445" w:rsidRPr="00F22F16" w:rsidRDefault="00014445" w:rsidP="00014445">
      <w:pPr>
        <w:rPr>
          <w:rFonts w:asciiTheme="minorHAnsi" w:hAnsiTheme="minorHAnsi" w:cstheme="minorHAnsi"/>
          <w:u w:val="single"/>
        </w:rPr>
      </w:pP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  <w:r w:rsidRPr="00F22F16">
        <w:rPr>
          <w:rFonts w:asciiTheme="minorHAnsi" w:hAnsiTheme="minorHAnsi" w:cstheme="minorHAnsi"/>
          <w:u w:val="single"/>
        </w:rPr>
        <w:tab/>
      </w:r>
    </w:p>
    <w:p w14:paraId="7A416184" w14:textId="2F0CA8D2" w:rsidR="00483126" w:rsidRPr="00F22F16" w:rsidRDefault="00014445" w:rsidP="00014445">
      <w:pPr>
        <w:rPr>
          <w:rFonts w:asciiTheme="minorHAnsi" w:eastAsia="Calibri" w:hAnsiTheme="minorHAnsi" w:cstheme="minorHAnsi"/>
        </w:rPr>
      </w:pPr>
      <w:r w:rsidRPr="00F22F16">
        <w:rPr>
          <w:rFonts w:asciiTheme="minorHAnsi" w:hAnsiTheme="minorHAnsi" w:cstheme="minorHAnsi"/>
        </w:rPr>
        <w:t>Signature</w:t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</w:r>
      <w:r w:rsidRPr="00F22F16">
        <w:rPr>
          <w:rFonts w:asciiTheme="minorHAnsi" w:hAnsiTheme="minorHAnsi" w:cstheme="minorHAnsi"/>
        </w:rPr>
        <w:tab/>
        <w:t>Date</w:t>
      </w:r>
    </w:p>
    <w:sectPr w:rsidR="00483126" w:rsidRPr="00F22F16">
      <w:headerReference w:type="default" r:id="rId10"/>
      <w:footerReference w:type="default" r:id="rId11"/>
      <w:pgSz w:w="11906" w:h="16838"/>
      <w:pgMar w:top="1814" w:right="1049" w:bottom="1440" w:left="1049" w:header="708" w:footer="5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2EE9" w14:textId="77777777" w:rsidR="00C83ECC" w:rsidRDefault="00F403BA">
      <w:r>
        <w:separator/>
      </w:r>
    </w:p>
  </w:endnote>
  <w:endnote w:type="continuationSeparator" w:id="0">
    <w:p w14:paraId="7CB90352" w14:textId="77777777" w:rsidR="00C83ECC" w:rsidRDefault="00F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Calibri"/>
    <w:charset w:val="00"/>
    <w:family w:val="swiss"/>
    <w:notTrueType/>
    <w:pitch w:val="variable"/>
    <w:sig w:usb0="A00002AF" w:usb1="5000204A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6584" w14:textId="77777777" w:rsidR="00483126" w:rsidRDefault="00F403BA">
    <w:pPr>
      <w:pStyle w:val="Footer"/>
    </w:pPr>
    <w:r>
      <w:rPr>
        <w:noProof/>
      </w:rPr>
      <mc:AlternateContent>
        <mc:Choice Requires="wps">
          <w:drawing>
            <wp:anchor distT="0" distB="12700" distL="114300" distR="127000" simplePos="0" relativeHeight="2" behindDoc="0" locked="0" layoutInCell="0" allowOverlap="1" wp14:anchorId="44A88E64" wp14:editId="116B60EF">
              <wp:simplePos x="0" y="0"/>
              <wp:positionH relativeFrom="column">
                <wp:posOffset>-331470</wp:posOffset>
              </wp:positionH>
              <wp:positionV relativeFrom="paragraph">
                <wp:posOffset>96520</wp:posOffset>
              </wp:positionV>
              <wp:extent cx="6975475" cy="419100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5000" cy="418320"/>
                      </a:xfrm>
                      <a:prstGeom prst="rect">
                        <a:avLst/>
                      </a:prstGeom>
                      <a:solidFill>
                        <a:srgbClr val="10804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7269B1" w14:textId="77777777" w:rsidR="00483126" w:rsidRDefault="00F403BA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 xml:space="preserve">INTERNATIONAL FEDERATION OF LANDSCAPE ARCHITECTS (IFLA)  | 10 RUE DU MARECHAL JOFFRE,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  <w:lang w:val="en-GB"/>
                            </w:rPr>
                            <w:t>VERSAILLES, 78000, FRANCE</w:t>
                          </w:r>
                        </w:p>
                        <w:p w14:paraId="434DA655" w14:textId="77777777" w:rsidR="00483126" w:rsidRDefault="00F403BA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WWW.IFLAWORLD.ORG | ADMIN@IFLAWORLD.ORG</w:t>
                          </w:r>
                        </w:p>
                      </w:txbxContent>
                    </wps:txbx>
                    <wps:bodyPr lIns="36360" tIns="36360" rIns="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A88E64" id="Text Box 1" o:spid="_x0000_s1026" style="position:absolute;margin-left:-26.1pt;margin-top:7.6pt;width:549.25pt;height:33pt;z-index:2;visibility:visible;mso-wrap-style:square;mso-wrap-distance-left:9pt;mso-wrap-distance-top:0;mso-wrap-distance-right:10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" o:allowincell="f" fillcolor="#108040" stroked="f" strokeweight="0">
              <v:textbox inset="1.01mm,1.01mm,0,1.01mm">
                <w:txbxContent>
                  <w:p w14:paraId="5F7269B1" w14:textId="77777777" w:rsidR="00483126" w:rsidRDefault="00F403BA">
                    <w:pPr>
                      <w:pStyle w:val="Contenidodelmarco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 xml:space="preserve">INTERNATIONAL FEDERATION OF LANDSCAPE ARCHITECTS (IFLA)  | 10 RUE DU MARECHAL JOFFRE, </w:t>
                    </w:r>
                    <w:r>
                      <w:rPr>
                        <w:rFonts w:ascii="Calibri" w:hAnsi="Calibri"/>
                        <w:color w:val="FFFFFF"/>
                        <w:sz w:val="18"/>
                        <w:szCs w:val="18"/>
                        <w:lang w:val="en-GB"/>
                      </w:rPr>
                      <w:t>VERSAILLES, 78000, FRANCE</w:t>
                    </w:r>
                  </w:p>
                  <w:p w14:paraId="434DA655" w14:textId="77777777" w:rsidR="00483126" w:rsidRDefault="00F403BA">
                    <w:pPr>
                      <w:pStyle w:val="Contenidodelmarco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sz w:val="16"/>
                        <w:szCs w:val="16"/>
                      </w:rPr>
                      <w:t>WWW.IFLAWORLD.ORG | ADMIN@IFLAWORLD.ORG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CF541A3" w14:textId="77777777" w:rsidR="00483126" w:rsidRDefault="00483126">
    <w:pPr>
      <w:jc w:val="center"/>
      <w:rPr>
        <w:rFonts w:ascii="Times New Roman" w:eastAsia="Times New Roman" w:hAnsi="Times New Roman"/>
        <w:color w:val="FFFFFF"/>
        <w:sz w:val="18"/>
        <w:szCs w:val="18"/>
      </w:rPr>
    </w:pPr>
  </w:p>
  <w:p w14:paraId="57E3C508" w14:textId="77777777" w:rsidR="00483126" w:rsidRDefault="00483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103F" w14:textId="77777777" w:rsidR="00C83ECC" w:rsidRDefault="00F403BA">
      <w:r>
        <w:separator/>
      </w:r>
    </w:p>
  </w:footnote>
  <w:footnote w:type="continuationSeparator" w:id="0">
    <w:p w14:paraId="1EF638F9" w14:textId="77777777" w:rsidR="00C83ECC" w:rsidRDefault="00F4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CF78" w14:textId="47988BAA" w:rsidR="00483126" w:rsidRDefault="00D50768">
    <w:pPr>
      <w:pStyle w:val="Header"/>
    </w:pPr>
    <w:r>
      <w:rPr>
        <w:noProof/>
      </w:rPr>
      <w:drawing>
        <wp:anchor distT="0" distB="0" distL="0" distR="0" simplePos="0" relativeHeight="4" behindDoc="1" locked="0" layoutInCell="0" allowOverlap="1" wp14:anchorId="10F42AB4" wp14:editId="22CC8E2C">
          <wp:simplePos x="0" y="0"/>
          <wp:positionH relativeFrom="column">
            <wp:posOffset>772160</wp:posOffset>
          </wp:positionH>
          <wp:positionV relativeFrom="paragraph">
            <wp:posOffset>17145</wp:posOffset>
          </wp:positionV>
          <wp:extent cx="2286000" cy="5740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445" distB="4445" distL="4445" distR="4445" simplePos="0" relativeHeight="3" behindDoc="1" locked="0" layoutInCell="0" allowOverlap="1" wp14:anchorId="61EBEBED" wp14:editId="0730F74D">
              <wp:simplePos x="0" y="0"/>
              <wp:positionH relativeFrom="column">
                <wp:posOffset>1270</wp:posOffset>
              </wp:positionH>
              <wp:positionV relativeFrom="paragraph">
                <wp:posOffset>17145</wp:posOffset>
              </wp:positionV>
              <wp:extent cx="508000" cy="574675"/>
              <wp:effectExtent l="0" t="0" r="25400" b="53975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574675"/>
                      </a:xfrm>
                      <a:prstGeom prst="rect">
                        <a:avLst/>
                      </a:prstGeom>
                      <a:solidFill>
                        <a:srgbClr val="0E7130"/>
                      </a:solidFill>
                      <a:ln w="9360">
                        <a:solidFill>
                          <a:srgbClr val="0E7130"/>
                        </a:solidFill>
                        <a:round/>
                      </a:ln>
                      <a:effectLst>
                        <a:outerShdw dist="23040" dir="540000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4CDA79" id="Rectangle 4" o:spid="_x0000_s1026" style="position:absolute;margin-left:.1pt;margin-top:1.35pt;width:40pt;height:45.25pt;z-index:-503316477;visibility:visible;mso-wrap-style:square;mso-width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" o:allowincell="f" fillcolor="#0e7130" strokecolor="#0e7130" strokeweight=".26mm">
              <v:stroke joinstyle="round"/>
              <v:shadow on="t" color="black" opacity="22937f" origin=",.5" offset="0,.64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FD9"/>
    <w:multiLevelType w:val="hybridMultilevel"/>
    <w:tmpl w:val="F8F44F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62D"/>
    <w:multiLevelType w:val="hybridMultilevel"/>
    <w:tmpl w:val="BAB64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26"/>
    <w:rsid w:val="00014445"/>
    <w:rsid w:val="00195125"/>
    <w:rsid w:val="00483126"/>
    <w:rsid w:val="007A7103"/>
    <w:rsid w:val="00C26D3D"/>
    <w:rsid w:val="00C83ECC"/>
    <w:rsid w:val="00D50768"/>
    <w:rsid w:val="00D74EB2"/>
    <w:rsid w:val="00DC63D6"/>
    <w:rsid w:val="00F22F16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042D8E"/>
  <w15:docId w15:val="{5D7D9032-0994-4C95-A94D-CD205C4D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4445"/>
    <w:pPr>
      <w:suppressAutoHyphens w:val="0"/>
      <w:overflowPunct/>
      <w:outlineLvl w:val="0"/>
    </w:pPr>
    <w:rPr>
      <w:rFonts w:ascii="Klavika Basic Light" w:eastAsia="Times" w:hAnsi="Klavika Basic Light" w:cs="Times New Roman"/>
      <w:color w:val="F79646"/>
      <w:sz w:val="40"/>
      <w:szCs w:val="20"/>
      <w:lang w:val="en-CA"/>
    </w:rPr>
  </w:style>
  <w:style w:type="paragraph" w:styleId="Heading2">
    <w:name w:val="heading 2"/>
    <w:basedOn w:val="Normal"/>
    <w:link w:val="Heading2Char"/>
    <w:uiPriority w:val="9"/>
    <w:qFormat/>
    <w:rsid w:val="00014445"/>
    <w:pPr>
      <w:suppressAutoHyphens w:val="0"/>
      <w:overflowPunct/>
      <w:outlineLvl w:val="1"/>
    </w:pPr>
    <w:rPr>
      <w:rFonts w:ascii="Klavika Basic Light" w:eastAsia="Times" w:hAnsi="Klavika Basic Light" w:cs="Times New Roman"/>
      <w:color w:val="4F81BD"/>
      <w:sz w:val="3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pPr>
      <w:widowControl w:val="0"/>
      <w:overflowPunct w:val="0"/>
    </w:pPr>
    <w:rPr>
      <w:rFonts w:ascii="Calibri" w:hAnsi="Calibri" w:cs="Calibri"/>
      <w:color w:val="000000"/>
    </w:r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overflowPunct w:val="0"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character" w:customStyle="1" w:styleId="Heading1Char">
    <w:name w:val="Heading 1 Char"/>
    <w:basedOn w:val="DefaultParagraphFont"/>
    <w:link w:val="Heading1"/>
    <w:uiPriority w:val="9"/>
    <w:rsid w:val="00014445"/>
    <w:rPr>
      <w:rFonts w:ascii="Klavika Basic Light" w:eastAsia="Times" w:hAnsi="Klavika Basic Light" w:cs="Times New Roman"/>
      <w:color w:val="F79646"/>
      <w:sz w:val="4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14445"/>
    <w:rPr>
      <w:rFonts w:ascii="Klavika Basic Light" w:eastAsia="Times" w:hAnsi="Klavika Basic Light" w:cs="Times New Roman"/>
      <w:color w:val="4F81BD"/>
      <w:sz w:val="32"/>
      <w:szCs w:val="20"/>
      <w:lang w:val="en-CA"/>
    </w:rPr>
  </w:style>
  <w:style w:type="character" w:styleId="Hyperlink">
    <w:name w:val="Hyperlink"/>
    <w:uiPriority w:val="99"/>
    <w:unhideWhenUsed/>
    <w:rsid w:val="000144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flaworl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la2022korea.com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iflawor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IFLA REPORTS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IFLA REPORTS</dc:title>
  <dc:subject/>
  <dc:creator>JAMES HAYTER</dc:creator>
  <dc:description/>
  <cp:lastModifiedBy>JAMES HAYTER</cp:lastModifiedBy>
  <cp:revision>4</cp:revision>
  <dcterms:created xsi:type="dcterms:W3CDTF">2022-03-10T07:29:00Z</dcterms:created>
  <dcterms:modified xsi:type="dcterms:W3CDTF">2022-03-10T07:52:00Z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